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14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267"/>
        <w:gridCol w:w="5173"/>
        <w:gridCol w:w="3726"/>
      </w:tblGrid>
      <w:tr w:rsidR="00E82AE3" w:rsidTr="0040031D">
        <w:tc>
          <w:tcPr>
            <w:tcW w:w="2978" w:type="dxa"/>
          </w:tcPr>
          <w:p w:rsidR="00E82AE3" w:rsidRDefault="00E82AE3" w:rsidP="0040031D">
            <w:pPr>
              <w:jc w:val="center"/>
              <w:rPr>
                <w:color w:val="2E74B5" w:themeColor="accent1" w:themeShade="BF"/>
              </w:rPr>
            </w:pPr>
            <w:bookmarkStart w:id="0" w:name="_GoBack"/>
            <w:bookmarkEnd w:id="0"/>
            <w:r>
              <w:rPr>
                <w:noProof/>
                <w:color w:val="2E74B5" w:themeColor="accent1" w:themeShade="BF"/>
                <w:sz w:val="64"/>
                <w:szCs w:val="64"/>
                <w:lang w:eastAsia="pl-PL"/>
              </w:rPr>
              <w:drawing>
                <wp:inline distT="0" distB="0" distL="0" distR="0" wp14:anchorId="0AE8B82B" wp14:editId="1CEE05DE">
                  <wp:extent cx="1738237" cy="1050878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26" cy="10549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AE3" w:rsidRDefault="00E82AE3" w:rsidP="0040031D">
            <w:pPr>
              <w:jc w:val="center"/>
              <w:rPr>
                <w:color w:val="2E74B5" w:themeColor="accent1" w:themeShade="BF"/>
              </w:rPr>
            </w:pPr>
            <w:r>
              <w:rPr>
                <w:sz w:val="24"/>
                <w:szCs w:val="24"/>
              </w:rPr>
              <w:t>UNIA EUROPEJSKA</w:t>
            </w:r>
          </w:p>
        </w:tc>
        <w:tc>
          <w:tcPr>
            <w:tcW w:w="4267" w:type="dxa"/>
          </w:tcPr>
          <w:p w:rsidR="00E82AE3" w:rsidRDefault="00E82AE3" w:rsidP="0040031D">
            <w:pPr>
              <w:jc w:val="center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7263CA9F" wp14:editId="79611FB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92075</wp:posOffset>
                  </wp:positionV>
                  <wp:extent cx="2901315" cy="1077595"/>
                  <wp:effectExtent l="0" t="0" r="0" b="825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3" w:type="dxa"/>
          </w:tcPr>
          <w:p w:rsidR="00E82AE3" w:rsidRDefault="00E82AE3" w:rsidP="0040031D">
            <w:pPr>
              <w:jc w:val="center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1E0A5CF7" wp14:editId="0E9D2D1A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102235</wp:posOffset>
                  </wp:positionV>
                  <wp:extent cx="2755265" cy="1077595"/>
                  <wp:effectExtent l="0" t="0" r="6985" b="825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26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6" w:type="dxa"/>
          </w:tcPr>
          <w:p w:rsidR="00E82AE3" w:rsidRDefault="00E82AE3" w:rsidP="0040031D">
            <w:pPr>
              <w:jc w:val="center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3ED7E8DB" wp14:editId="7C0CEC0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92075</wp:posOffset>
                  </wp:positionV>
                  <wp:extent cx="1802765" cy="1077595"/>
                  <wp:effectExtent l="0" t="0" r="6985" b="825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35EC" w:rsidRDefault="00D635EC" w:rsidP="00D635EC">
      <w:pPr>
        <w:jc w:val="center"/>
        <w:rPr>
          <w:color w:val="2E74B5" w:themeColor="accent1" w:themeShade="BF"/>
        </w:rPr>
      </w:pPr>
    </w:p>
    <w:p w:rsidR="001A0102" w:rsidRDefault="00910265" w:rsidP="00D82820">
      <w:pPr>
        <w:spacing w:after="0" w:line="360" w:lineRule="auto"/>
        <w:jc w:val="center"/>
        <w:rPr>
          <w:rFonts w:ascii="Arial" w:hAnsi="Arial" w:cs="Arial"/>
          <w:sz w:val="36"/>
          <w:szCs w:val="40"/>
        </w:rPr>
      </w:pPr>
      <w:r w:rsidRPr="00D82820">
        <w:rPr>
          <w:rFonts w:ascii="Arial" w:hAnsi="Arial" w:cs="Arial"/>
          <w:sz w:val="36"/>
          <w:szCs w:val="40"/>
        </w:rPr>
        <w:t xml:space="preserve">Stowarzyszenie Rybackie „Żabi Kraj” z siedzibą w Skoczowie wraz z Gminą Strumień, </w:t>
      </w:r>
      <w:r w:rsidR="00D82820" w:rsidRPr="00D82820">
        <w:rPr>
          <w:rFonts w:ascii="Arial" w:hAnsi="Arial" w:cs="Arial"/>
          <w:sz w:val="36"/>
          <w:szCs w:val="40"/>
        </w:rPr>
        <w:t>Śląskim </w:t>
      </w:r>
      <w:r w:rsidRPr="00D82820">
        <w:rPr>
          <w:rFonts w:ascii="Arial" w:hAnsi="Arial" w:cs="Arial"/>
          <w:sz w:val="36"/>
          <w:szCs w:val="40"/>
        </w:rPr>
        <w:t xml:space="preserve">Ośrodkiem Doradztwa Rolniczego z siedzibą w Częstochowie, </w:t>
      </w:r>
    </w:p>
    <w:p w:rsidR="00D82820" w:rsidRPr="00D82820" w:rsidRDefault="00910265" w:rsidP="00D82820">
      <w:pPr>
        <w:spacing w:after="0" w:line="360" w:lineRule="auto"/>
        <w:jc w:val="center"/>
        <w:rPr>
          <w:rFonts w:ascii="Arial" w:hAnsi="Arial" w:cs="Arial"/>
          <w:sz w:val="36"/>
          <w:szCs w:val="40"/>
        </w:rPr>
      </w:pPr>
      <w:r w:rsidRPr="00D82820">
        <w:rPr>
          <w:rFonts w:ascii="Arial" w:hAnsi="Arial" w:cs="Arial"/>
          <w:sz w:val="36"/>
          <w:szCs w:val="40"/>
        </w:rPr>
        <w:t xml:space="preserve">Stowarzyszeniem Dolina Karpia z siedzibą w Zatorze zapraszają na konferencje </w:t>
      </w:r>
      <w:r w:rsidR="00D82820" w:rsidRPr="00D82820">
        <w:rPr>
          <w:rFonts w:ascii="Arial" w:hAnsi="Arial" w:cs="Arial"/>
          <w:sz w:val="36"/>
          <w:szCs w:val="40"/>
        </w:rPr>
        <w:t xml:space="preserve">                                                                          </w:t>
      </w:r>
      <w:r w:rsidRPr="00D82820">
        <w:rPr>
          <w:rFonts w:ascii="Arial" w:hAnsi="Arial" w:cs="Arial"/>
          <w:sz w:val="36"/>
          <w:szCs w:val="40"/>
        </w:rPr>
        <w:t xml:space="preserve">pt. </w:t>
      </w:r>
      <w:r w:rsidRPr="00D82820">
        <w:rPr>
          <w:rFonts w:ascii="Arial" w:hAnsi="Arial" w:cs="Arial"/>
          <w:b/>
          <w:sz w:val="36"/>
          <w:szCs w:val="40"/>
        </w:rPr>
        <w:t>„Budowanie produktu turystycznego – Ekomuzeum Żabi Kraj</w:t>
      </w:r>
      <w:r w:rsidR="00D82820" w:rsidRPr="00D82820">
        <w:rPr>
          <w:rFonts w:ascii="Arial" w:hAnsi="Arial" w:cs="Arial"/>
          <w:b/>
          <w:sz w:val="36"/>
          <w:szCs w:val="40"/>
        </w:rPr>
        <w:t>”</w:t>
      </w:r>
      <w:r w:rsidR="00D82820" w:rsidRPr="00D82820">
        <w:rPr>
          <w:rFonts w:ascii="Arial" w:hAnsi="Arial" w:cs="Arial"/>
          <w:sz w:val="36"/>
          <w:szCs w:val="40"/>
        </w:rPr>
        <w:t xml:space="preserve">, </w:t>
      </w:r>
      <w:r w:rsidR="00D82820">
        <w:rPr>
          <w:rFonts w:ascii="Arial" w:hAnsi="Arial" w:cs="Arial"/>
          <w:sz w:val="36"/>
          <w:szCs w:val="40"/>
        </w:rPr>
        <w:t xml:space="preserve">                                 </w:t>
      </w:r>
      <w:r w:rsidR="00D82820" w:rsidRPr="00D82820">
        <w:rPr>
          <w:rFonts w:ascii="Arial" w:hAnsi="Arial" w:cs="Arial"/>
          <w:sz w:val="36"/>
          <w:szCs w:val="40"/>
        </w:rPr>
        <w:t xml:space="preserve">która odbędzie się w  dniu 11 października 2019 r. </w:t>
      </w:r>
      <w:r w:rsidR="00D82820">
        <w:rPr>
          <w:rFonts w:ascii="Arial" w:hAnsi="Arial" w:cs="Arial"/>
          <w:sz w:val="36"/>
          <w:szCs w:val="40"/>
        </w:rPr>
        <w:t xml:space="preserve">                                                              </w:t>
      </w:r>
      <w:r w:rsidR="00D82820" w:rsidRPr="00D82820">
        <w:rPr>
          <w:rFonts w:ascii="Arial" w:hAnsi="Arial" w:cs="Arial"/>
          <w:sz w:val="36"/>
          <w:szCs w:val="40"/>
        </w:rPr>
        <w:t>w Miejsko-Gminnym Ośrodku Kultury w Strumieniu (ul. Młyńska 14)</w:t>
      </w:r>
      <w:r w:rsidR="00D82820">
        <w:rPr>
          <w:rFonts w:ascii="Arial" w:hAnsi="Arial" w:cs="Arial"/>
          <w:sz w:val="36"/>
          <w:szCs w:val="40"/>
        </w:rPr>
        <w:t>.</w:t>
      </w:r>
      <w:r w:rsidR="00D82820" w:rsidRPr="00D82820">
        <w:rPr>
          <w:rFonts w:ascii="Arial" w:hAnsi="Arial" w:cs="Arial"/>
          <w:sz w:val="36"/>
          <w:szCs w:val="40"/>
        </w:rPr>
        <w:t xml:space="preserve"> </w:t>
      </w:r>
    </w:p>
    <w:p w:rsidR="00D82820" w:rsidRPr="00D82820" w:rsidRDefault="00D82820" w:rsidP="00910265">
      <w:pPr>
        <w:jc w:val="center"/>
        <w:rPr>
          <w:rFonts w:ascii="Arial" w:hAnsi="Arial" w:cs="Arial"/>
          <w:sz w:val="8"/>
          <w:szCs w:val="40"/>
        </w:rPr>
      </w:pPr>
    </w:p>
    <w:p w:rsidR="00910265" w:rsidRPr="00D82820" w:rsidRDefault="00D82820" w:rsidP="00D82820">
      <w:pPr>
        <w:ind w:firstLine="708"/>
        <w:rPr>
          <w:rFonts w:ascii="Arial" w:hAnsi="Arial" w:cs="Arial"/>
          <w:sz w:val="32"/>
          <w:szCs w:val="40"/>
          <w:u w:val="single"/>
        </w:rPr>
      </w:pPr>
      <w:r w:rsidRPr="00D82820">
        <w:rPr>
          <w:rFonts w:ascii="Arial" w:hAnsi="Arial" w:cs="Arial"/>
          <w:sz w:val="32"/>
          <w:szCs w:val="40"/>
          <w:u w:val="single"/>
        </w:rPr>
        <w:t>Program:</w:t>
      </w:r>
    </w:p>
    <w:p w:rsidR="00910265" w:rsidRPr="00910265" w:rsidRDefault="00910265" w:rsidP="00910265">
      <w:pPr>
        <w:pStyle w:val="Akapitzlist"/>
        <w:jc w:val="both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  9:30 – 10:00 - Rejestracja uczestników,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10:00 – 10:10 - Rozpoczęcie konferencji, przywitanie gości </w:t>
      </w:r>
    </w:p>
    <w:p w:rsidR="00910265" w:rsidRPr="00910265" w:rsidRDefault="00E82AE3" w:rsidP="00910265">
      <w:pPr>
        <w:pStyle w:val="Akapitzlist"/>
        <w:ind w:left="2124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 xml:space="preserve">       </w:t>
      </w:r>
      <w:r w:rsidR="00910265" w:rsidRPr="00910265">
        <w:rPr>
          <w:rFonts w:ascii="Arial" w:hAnsi="Arial" w:cs="Arial"/>
          <w:sz w:val="32"/>
          <w:szCs w:val="40"/>
        </w:rPr>
        <w:t>– Krzysztof Szymura Prezes Zarządu Stowarzyszenia Rybackiego „Żabi Kraj”</w:t>
      </w:r>
    </w:p>
    <w:p w:rsidR="00910265" w:rsidRPr="009B2A87" w:rsidRDefault="00E82AE3" w:rsidP="00910265">
      <w:pPr>
        <w:pStyle w:val="Akapitzlist"/>
        <w:ind w:left="2124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 xml:space="preserve">       </w:t>
      </w:r>
      <w:r w:rsidR="00D50902" w:rsidRPr="00910265">
        <w:rPr>
          <w:rFonts w:ascii="Arial" w:hAnsi="Arial" w:cs="Arial"/>
          <w:sz w:val="32"/>
          <w:szCs w:val="40"/>
        </w:rPr>
        <w:t>–</w:t>
      </w:r>
      <w:r w:rsidR="00910265" w:rsidRPr="00910265">
        <w:rPr>
          <w:rFonts w:ascii="Arial" w:hAnsi="Arial" w:cs="Arial"/>
          <w:color w:val="FF0000"/>
          <w:sz w:val="32"/>
          <w:szCs w:val="40"/>
        </w:rPr>
        <w:t xml:space="preserve"> </w:t>
      </w:r>
      <w:r w:rsidR="00910265" w:rsidRPr="00D50902">
        <w:rPr>
          <w:rFonts w:ascii="Arial" w:hAnsi="Arial" w:cs="Arial"/>
          <w:sz w:val="32"/>
          <w:szCs w:val="40"/>
        </w:rPr>
        <w:t xml:space="preserve">Anna Grygierek – Burmistrz Strumienia </w:t>
      </w:r>
    </w:p>
    <w:p w:rsidR="00910265" w:rsidRPr="00910265" w:rsidRDefault="00910265" w:rsidP="00910265">
      <w:pPr>
        <w:pStyle w:val="Akapitzlist"/>
        <w:jc w:val="both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>10:10 – 10:40 - Budowanie produkt</w:t>
      </w:r>
      <w:r w:rsidR="00411C8E">
        <w:rPr>
          <w:rFonts w:ascii="Arial" w:hAnsi="Arial" w:cs="Arial"/>
          <w:sz w:val="32"/>
          <w:szCs w:val="40"/>
        </w:rPr>
        <w:t>u</w:t>
      </w:r>
      <w:r w:rsidRPr="00910265">
        <w:rPr>
          <w:rFonts w:ascii="Arial" w:hAnsi="Arial" w:cs="Arial"/>
          <w:sz w:val="32"/>
          <w:szCs w:val="40"/>
        </w:rPr>
        <w:t xml:space="preserve"> turystycznego – Ekomuzeum Żabi Kraj  </w:t>
      </w:r>
    </w:p>
    <w:p w:rsidR="00910265" w:rsidRPr="00910265" w:rsidRDefault="00E82AE3" w:rsidP="00910265">
      <w:pPr>
        <w:pStyle w:val="Akapitzlist"/>
        <w:ind w:left="1428" w:firstLine="696"/>
        <w:jc w:val="both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 xml:space="preserve">       </w:t>
      </w:r>
      <w:r w:rsidR="00910265" w:rsidRPr="00910265">
        <w:rPr>
          <w:rFonts w:ascii="Arial" w:hAnsi="Arial" w:cs="Arial"/>
          <w:sz w:val="32"/>
          <w:szCs w:val="40"/>
        </w:rPr>
        <w:t xml:space="preserve">– Barbara Kazior – Fundacja Miejsc i Ludzi Aktywnych 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10:40 – 11:10 - Dobre praktyki: Ekomuzeum i marka lokalna Doliny Karpia </w:t>
      </w:r>
    </w:p>
    <w:p w:rsidR="00910265" w:rsidRPr="00910265" w:rsidRDefault="00E82AE3" w:rsidP="00910265">
      <w:pPr>
        <w:pStyle w:val="Akapitzlist"/>
        <w:ind w:left="1428" w:firstLine="696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 xml:space="preserve">       </w:t>
      </w:r>
      <w:r w:rsidR="00757A7C">
        <w:rPr>
          <w:rFonts w:ascii="Arial" w:hAnsi="Arial" w:cs="Arial"/>
          <w:sz w:val="32"/>
          <w:szCs w:val="40"/>
        </w:rPr>
        <w:t>– Ann</w:t>
      </w:r>
      <w:r w:rsidR="00910265" w:rsidRPr="00910265">
        <w:rPr>
          <w:rFonts w:ascii="Arial" w:hAnsi="Arial" w:cs="Arial"/>
          <w:sz w:val="32"/>
          <w:szCs w:val="40"/>
        </w:rPr>
        <w:t>a Świątek – Dyrektor Biura Stowarzyszenia Dolina Karpia</w:t>
      </w:r>
    </w:p>
    <w:p w:rsidR="00910265" w:rsidRPr="00910265" w:rsidRDefault="00910265" w:rsidP="00910265">
      <w:pPr>
        <w:pStyle w:val="Akapitzlist"/>
        <w:jc w:val="both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11:10 – 11:40 - </w:t>
      </w:r>
      <w:bookmarkStart w:id="1" w:name="OLE_LINK1"/>
      <w:bookmarkStart w:id="2" w:name="OLE_LINK2"/>
      <w:r w:rsidRPr="00910265">
        <w:rPr>
          <w:rFonts w:ascii="Arial" w:hAnsi="Arial" w:cs="Arial"/>
          <w:sz w:val="32"/>
          <w:szCs w:val="40"/>
        </w:rPr>
        <w:t>Dobre praktyki promocji produktów lokalnych i tradycyjn</w:t>
      </w:r>
      <w:bookmarkEnd w:id="1"/>
      <w:bookmarkEnd w:id="2"/>
      <w:r w:rsidRPr="00910265">
        <w:rPr>
          <w:rFonts w:ascii="Arial" w:hAnsi="Arial" w:cs="Arial"/>
          <w:sz w:val="32"/>
          <w:szCs w:val="40"/>
        </w:rPr>
        <w:t xml:space="preserve">ych </w:t>
      </w:r>
    </w:p>
    <w:p w:rsidR="00910265" w:rsidRPr="00910265" w:rsidRDefault="00E82AE3" w:rsidP="00910265">
      <w:pPr>
        <w:pStyle w:val="Akapitzlist"/>
        <w:ind w:left="1428" w:firstLine="696"/>
        <w:jc w:val="both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 xml:space="preserve">       </w:t>
      </w:r>
      <w:r w:rsidR="00910265" w:rsidRPr="00910265">
        <w:rPr>
          <w:rFonts w:ascii="Arial" w:hAnsi="Arial" w:cs="Arial"/>
          <w:sz w:val="32"/>
          <w:szCs w:val="40"/>
        </w:rPr>
        <w:t>– Barbara Majnusz - ŚODR w Częstochowie Oddział w Mikołowie</w:t>
      </w:r>
    </w:p>
    <w:p w:rsidR="00910265" w:rsidRPr="00910265" w:rsidRDefault="00910265" w:rsidP="00910265">
      <w:pPr>
        <w:pStyle w:val="Akapitzlist"/>
        <w:jc w:val="both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>11:40 – 12:10 - Przerwa na Lunch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12:10 – 12:20 - Prezentacja stoisk wystawienniczych 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12:20 – 12:40 - </w:t>
      </w:r>
      <w:r w:rsidR="00F70993">
        <w:rPr>
          <w:rFonts w:ascii="Arial" w:hAnsi="Arial" w:cs="Arial"/>
          <w:sz w:val="32"/>
          <w:szCs w:val="40"/>
        </w:rPr>
        <w:t>Partner</w:t>
      </w:r>
      <w:r w:rsidRPr="00910265">
        <w:rPr>
          <w:rFonts w:ascii="Arial" w:hAnsi="Arial" w:cs="Arial"/>
          <w:sz w:val="32"/>
          <w:szCs w:val="40"/>
        </w:rPr>
        <w:t xml:space="preserve"> Ekomuzeum – </w:t>
      </w:r>
      <w:r w:rsidR="00F70993">
        <w:rPr>
          <w:rFonts w:ascii="Arial" w:hAnsi="Arial" w:cs="Arial"/>
          <w:sz w:val="32"/>
          <w:szCs w:val="40"/>
        </w:rPr>
        <w:t xml:space="preserve">Sylwia Gabryś - </w:t>
      </w:r>
      <w:r w:rsidRPr="00910265">
        <w:rPr>
          <w:rFonts w:ascii="Arial" w:hAnsi="Arial" w:cs="Arial"/>
          <w:sz w:val="32"/>
          <w:szCs w:val="40"/>
        </w:rPr>
        <w:t>Winnica Mnich Sylwia i Roman Gabryś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12:40 – 13:00 - </w:t>
      </w:r>
      <w:r w:rsidR="00F70993">
        <w:rPr>
          <w:rFonts w:ascii="Arial" w:hAnsi="Arial" w:cs="Arial"/>
          <w:sz w:val="32"/>
          <w:szCs w:val="40"/>
        </w:rPr>
        <w:t>Partner</w:t>
      </w:r>
      <w:r w:rsidRPr="00910265">
        <w:rPr>
          <w:rFonts w:ascii="Arial" w:hAnsi="Arial" w:cs="Arial"/>
          <w:sz w:val="32"/>
          <w:szCs w:val="40"/>
        </w:rPr>
        <w:t xml:space="preserve"> Ekomuzeum – </w:t>
      </w:r>
      <w:r w:rsidR="00F70993">
        <w:rPr>
          <w:rFonts w:ascii="Arial" w:hAnsi="Arial" w:cs="Arial"/>
          <w:sz w:val="32"/>
          <w:szCs w:val="40"/>
        </w:rPr>
        <w:t xml:space="preserve">Anna Gabzdyl - </w:t>
      </w:r>
      <w:r w:rsidRPr="00910265">
        <w:rPr>
          <w:rFonts w:ascii="Arial" w:hAnsi="Arial" w:cs="Arial"/>
          <w:sz w:val="32"/>
          <w:szCs w:val="40"/>
        </w:rPr>
        <w:t xml:space="preserve">Gospodarstwo Agroturystyczne Wodna  </w:t>
      </w:r>
      <w:r w:rsidRPr="00910265">
        <w:rPr>
          <w:rFonts w:ascii="Arial" w:hAnsi="Arial" w:cs="Arial"/>
          <w:sz w:val="32"/>
          <w:szCs w:val="40"/>
        </w:rPr>
        <w:br/>
        <w:t xml:space="preserve">                          Dolina Anna i Stanisław Gabzdyl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>13:00 – 13:20 - Part</w:t>
      </w:r>
      <w:r w:rsidR="00F70993">
        <w:rPr>
          <w:rFonts w:ascii="Arial" w:hAnsi="Arial" w:cs="Arial"/>
          <w:sz w:val="32"/>
          <w:szCs w:val="40"/>
        </w:rPr>
        <w:t>ner</w:t>
      </w:r>
      <w:r w:rsidRPr="00910265">
        <w:rPr>
          <w:rFonts w:ascii="Arial" w:hAnsi="Arial" w:cs="Arial"/>
          <w:sz w:val="32"/>
          <w:szCs w:val="40"/>
        </w:rPr>
        <w:t xml:space="preserve"> Ekomuzeum – </w:t>
      </w:r>
      <w:r w:rsidR="00F70993">
        <w:rPr>
          <w:rFonts w:ascii="Arial" w:hAnsi="Arial" w:cs="Arial"/>
          <w:sz w:val="32"/>
          <w:szCs w:val="40"/>
        </w:rPr>
        <w:t xml:space="preserve">Piotr </w:t>
      </w:r>
      <w:r w:rsidR="00F70993" w:rsidRPr="00B71644">
        <w:rPr>
          <w:rStyle w:val="Pogrubienie"/>
          <w:rFonts w:ascii="Arial" w:hAnsi="Arial" w:cs="Arial"/>
          <w:b w:val="0"/>
          <w:sz w:val="32"/>
          <w:szCs w:val="32"/>
        </w:rPr>
        <w:t>Czakański</w:t>
      </w:r>
      <w:r w:rsidR="00F70993" w:rsidRPr="00B71644">
        <w:rPr>
          <w:rStyle w:val="Pogrubienie"/>
          <w:rFonts w:ascii="Arial" w:hAnsi="Arial" w:cs="Arial"/>
          <w:sz w:val="32"/>
          <w:szCs w:val="32"/>
        </w:rPr>
        <w:t> </w:t>
      </w:r>
      <w:r w:rsidR="00F70993" w:rsidRPr="00B71644">
        <w:rPr>
          <w:rStyle w:val="Pogrubienie"/>
          <w:rFonts w:ascii="Arial" w:hAnsi="Arial" w:cs="Arial"/>
          <w:b w:val="0"/>
          <w:sz w:val="32"/>
          <w:szCs w:val="32"/>
        </w:rPr>
        <w:t>-</w:t>
      </w:r>
      <w:r w:rsidR="00F70993">
        <w:rPr>
          <w:rStyle w:val="Pogrubienie"/>
        </w:rPr>
        <w:t xml:space="preserve"> </w:t>
      </w:r>
      <w:r w:rsidRPr="00910265">
        <w:rPr>
          <w:rFonts w:ascii="Arial" w:hAnsi="Arial" w:cs="Arial"/>
          <w:sz w:val="32"/>
          <w:szCs w:val="40"/>
        </w:rPr>
        <w:t>Stadnina Koni „Ochaby” sp. z o.o.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13:20 – 13:40 - </w:t>
      </w:r>
      <w:r w:rsidR="00F70993">
        <w:rPr>
          <w:rFonts w:ascii="Arial" w:hAnsi="Arial" w:cs="Arial"/>
          <w:sz w:val="32"/>
          <w:szCs w:val="40"/>
        </w:rPr>
        <w:t>Partner</w:t>
      </w:r>
      <w:r w:rsidRPr="00910265">
        <w:rPr>
          <w:rFonts w:ascii="Arial" w:hAnsi="Arial" w:cs="Arial"/>
          <w:sz w:val="32"/>
          <w:szCs w:val="40"/>
        </w:rPr>
        <w:t xml:space="preserve"> </w:t>
      </w:r>
      <w:proofErr w:type="spellStart"/>
      <w:r w:rsidRPr="00910265">
        <w:rPr>
          <w:rFonts w:ascii="Arial" w:hAnsi="Arial" w:cs="Arial"/>
          <w:sz w:val="32"/>
          <w:szCs w:val="40"/>
        </w:rPr>
        <w:t>Ekomuzeum</w:t>
      </w:r>
      <w:proofErr w:type="spellEnd"/>
      <w:r w:rsidRPr="00910265">
        <w:rPr>
          <w:rFonts w:ascii="Arial" w:hAnsi="Arial" w:cs="Arial"/>
          <w:sz w:val="32"/>
          <w:szCs w:val="40"/>
        </w:rPr>
        <w:t xml:space="preserve"> – </w:t>
      </w:r>
      <w:r w:rsidR="00F70993">
        <w:rPr>
          <w:rFonts w:ascii="Arial" w:hAnsi="Arial" w:cs="Arial"/>
          <w:sz w:val="32"/>
          <w:szCs w:val="40"/>
        </w:rPr>
        <w:t xml:space="preserve">Henryka </w:t>
      </w:r>
      <w:proofErr w:type="spellStart"/>
      <w:r w:rsidR="00F70993">
        <w:rPr>
          <w:rFonts w:ascii="Arial" w:hAnsi="Arial" w:cs="Arial"/>
          <w:sz w:val="32"/>
          <w:szCs w:val="40"/>
        </w:rPr>
        <w:t>Brańczyk</w:t>
      </w:r>
      <w:proofErr w:type="spellEnd"/>
      <w:r w:rsidR="00F70993">
        <w:rPr>
          <w:rFonts w:ascii="Arial" w:hAnsi="Arial" w:cs="Arial"/>
          <w:sz w:val="32"/>
          <w:szCs w:val="40"/>
        </w:rPr>
        <w:t xml:space="preserve"> - </w:t>
      </w:r>
      <w:r w:rsidR="00D50902">
        <w:rPr>
          <w:rFonts w:ascii="Arial" w:hAnsi="Arial" w:cs="Arial"/>
          <w:sz w:val="32"/>
          <w:szCs w:val="40"/>
        </w:rPr>
        <w:t xml:space="preserve">Izba Regionalna im. Emilii Michalskiej </w:t>
      </w:r>
      <w:r w:rsidR="00D50902">
        <w:rPr>
          <w:rFonts w:ascii="Arial" w:hAnsi="Arial" w:cs="Arial"/>
          <w:sz w:val="32"/>
          <w:szCs w:val="40"/>
        </w:rPr>
        <w:br/>
        <w:t xml:space="preserve">                         w Pruchnej</w:t>
      </w:r>
    </w:p>
    <w:p w:rsidR="00910265" w:rsidRPr="00910265" w:rsidRDefault="00910265" w:rsidP="00910265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>13:40 – 14:00 - Waloryzacja Turystyczna Żabiego Kraju – Daria Pilch</w:t>
      </w:r>
    </w:p>
    <w:p w:rsidR="00910265" w:rsidRPr="0078328A" w:rsidRDefault="00910265" w:rsidP="0078328A">
      <w:pPr>
        <w:pStyle w:val="Akapitzlist"/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14:00 – 14:15 - Podsumowanie konferencji </w:t>
      </w:r>
    </w:p>
    <w:p w:rsidR="00910265" w:rsidRDefault="00910265" w:rsidP="00910265">
      <w:pPr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Wstęp wolny. Zapraszamy do udziału! </w:t>
      </w:r>
    </w:p>
    <w:p w:rsidR="0078328A" w:rsidRPr="00F70993" w:rsidRDefault="0078328A" w:rsidP="00910265">
      <w:pPr>
        <w:rPr>
          <w:rFonts w:ascii="Arial" w:hAnsi="Arial" w:cs="Arial"/>
          <w:sz w:val="10"/>
          <w:szCs w:val="40"/>
        </w:rPr>
      </w:pPr>
    </w:p>
    <w:p w:rsidR="00910265" w:rsidRDefault="00910265" w:rsidP="00910265">
      <w:pPr>
        <w:rPr>
          <w:rFonts w:ascii="Arial" w:hAnsi="Arial" w:cs="Arial"/>
          <w:sz w:val="32"/>
          <w:szCs w:val="40"/>
        </w:rPr>
      </w:pPr>
      <w:r w:rsidRPr="00910265">
        <w:rPr>
          <w:rFonts w:ascii="Arial" w:hAnsi="Arial" w:cs="Arial"/>
          <w:sz w:val="32"/>
          <w:szCs w:val="40"/>
        </w:rPr>
        <w:t xml:space="preserve">Zachęcamy Państwa do zarejestrowania się jako Partner KSOW na portalu </w:t>
      </w:r>
      <w:hyperlink r:id="rId10" w:history="1">
        <w:r w:rsidR="0078328A" w:rsidRPr="00013FB7">
          <w:rPr>
            <w:rStyle w:val="Hipercze"/>
            <w:rFonts w:ascii="Arial" w:hAnsi="Arial" w:cs="Arial"/>
            <w:sz w:val="32"/>
            <w:szCs w:val="40"/>
          </w:rPr>
          <w:t>http://ksow.pl</w:t>
        </w:r>
      </w:hyperlink>
      <w:r w:rsidRPr="00910265">
        <w:rPr>
          <w:rFonts w:ascii="Arial" w:hAnsi="Arial" w:cs="Arial"/>
          <w:sz w:val="32"/>
          <w:szCs w:val="40"/>
        </w:rPr>
        <w:t>.</w:t>
      </w:r>
    </w:p>
    <w:p w:rsidR="0078328A" w:rsidRPr="00F70993" w:rsidRDefault="0078328A" w:rsidP="00910265">
      <w:pPr>
        <w:rPr>
          <w:sz w:val="8"/>
          <w:szCs w:val="40"/>
        </w:rPr>
      </w:pPr>
    </w:p>
    <w:p w:rsidR="00D82820" w:rsidRPr="00910265" w:rsidRDefault="00D82820" w:rsidP="00D82820">
      <w:pPr>
        <w:tabs>
          <w:tab w:val="left" w:pos="1215"/>
          <w:tab w:val="center" w:pos="7229"/>
        </w:tabs>
        <w:spacing w:before="40" w:line="240" w:lineRule="auto"/>
        <w:jc w:val="center"/>
        <w:rPr>
          <w:b/>
          <w:i/>
          <w:iCs/>
          <w:color w:val="2E74B5" w:themeColor="accent1" w:themeShade="BF"/>
          <w:sz w:val="40"/>
          <w:szCs w:val="44"/>
        </w:rPr>
      </w:pPr>
      <w:r w:rsidRPr="00910265">
        <w:rPr>
          <w:b/>
          <w:color w:val="2E74B5" w:themeColor="accent1" w:themeShade="BF"/>
          <w:sz w:val="40"/>
          <w:szCs w:val="44"/>
        </w:rPr>
        <w:t>„</w:t>
      </w:r>
      <w:r w:rsidRPr="00910265">
        <w:rPr>
          <w:b/>
          <w:i/>
          <w:iCs/>
          <w:color w:val="2E74B5" w:themeColor="accent1" w:themeShade="BF"/>
          <w:sz w:val="40"/>
          <w:szCs w:val="44"/>
        </w:rPr>
        <w:t xml:space="preserve">Europejski Fundusz Rolny na rzecz Rozwoju Obszarów Wiejskich:            </w:t>
      </w:r>
      <w:r>
        <w:rPr>
          <w:b/>
          <w:i/>
          <w:iCs/>
          <w:color w:val="2E74B5" w:themeColor="accent1" w:themeShade="BF"/>
          <w:sz w:val="40"/>
          <w:szCs w:val="44"/>
        </w:rPr>
        <w:t xml:space="preserve">           </w:t>
      </w:r>
      <w:r w:rsidRPr="00910265">
        <w:rPr>
          <w:b/>
          <w:i/>
          <w:iCs/>
          <w:color w:val="2E74B5" w:themeColor="accent1" w:themeShade="BF"/>
          <w:sz w:val="40"/>
          <w:szCs w:val="44"/>
        </w:rPr>
        <w:t xml:space="preserve">            Europa inwestująca w obszary wiejskie”</w:t>
      </w:r>
    </w:p>
    <w:p w:rsidR="00D82820" w:rsidRPr="00910265" w:rsidRDefault="00D82820" w:rsidP="00D82820">
      <w:pPr>
        <w:spacing w:line="240" w:lineRule="auto"/>
        <w:jc w:val="center"/>
        <w:rPr>
          <w:b/>
          <w:color w:val="2E74B5" w:themeColor="accent1" w:themeShade="BF"/>
          <w:sz w:val="40"/>
          <w:szCs w:val="44"/>
        </w:rPr>
      </w:pPr>
      <w:r w:rsidRPr="00910265">
        <w:rPr>
          <w:b/>
          <w:color w:val="2E74B5" w:themeColor="accent1" w:themeShade="BF"/>
          <w:sz w:val="40"/>
          <w:szCs w:val="44"/>
        </w:rPr>
        <w:t xml:space="preserve">Instytucja Zarządzająca Programem Rozwoju Obszarów Wiejskich              </w:t>
      </w:r>
      <w:r>
        <w:rPr>
          <w:b/>
          <w:color w:val="2E74B5" w:themeColor="accent1" w:themeShade="BF"/>
          <w:sz w:val="40"/>
          <w:szCs w:val="44"/>
        </w:rPr>
        <w:t xml:space="preserve">              </w:t>
      </w:r>
      <w:r w:rsidRPr="00910265">
        <w:rPr>
          <w:b/>
          <w:color w:val="2E74B5" w:themeColor="accent1" w:themeShade="BF"/>
          <w:sz w:val="40"/>
          <w:szCs w:val="44"/>
        </w:rPr>
        <w:t xml:space="preserve">        na lata 2014–2020 – Minister Rolnictwa i Rozwoju Wsi</w:t>
      </w:r>
    </w:p>
    <w:p w:rsidR="00D82820" w:rsidRPr="00910265" w:rsidRDefault="00D82820" w:rsidP="00D82820">
      <w:pPr>
        <w:spacing w:line="240" w:lineRule="auto"/>
        <w:jc w:val="center"/>
        <w:rPr>
          <w:b/>
          <w:color w:val="2E74B5" w:themeColor="accent1" w:themeShade="BF"/>
          <w:sz w:val="40"/>
          <w:szCs w:val="44"/>
        </w:rPr>
      </w:pPr>
      <w:r w:rsidRPr="00910265">
        <w:rPr>
          <w:b/>
          <w:color w:val="2E74B5" w:themeColor="accent1" w:themeShade="BF"/>
          <w:sz w:val="40"/>
          <w:szCs w:val="44"/>
        </w:rPr>
        <w:t xml:space="preserve">Operacja wspófinansowana ze środków Unii Europejskiej w ramach Schematu II Pomocy Technicznej  „Krajowa Sieć Obszarów Wiejskich”                           </w:t>
      </w:r>
      <w:r>
        <w:rPr>
          <w:b/>
          <w:color w:val="2E74B5" w:themeColor="accent1" w:themeShade="BF"/>
          <w:sz w:val="40"/>
          <w:szCs w:val="44"/>
        </w:rPr>
        <w:t xml:space="preserve">    </w:t>
      </w:r>
      <w:r w:rsidRPr="00910265">
        <w:rPr>
          <w:b/>
          <w:color w:val="2E74B5" w:themeColor="accent1" w:themeShade="BF"/>
          <w:sz w:val="40"/>
          <w:szCs w:val="44"/>
        </w:rPr>
        <w:t xml:space="preserve">        Programu Rozwoju Obszarów Wiejskich na lata 2014–2020”</w:t>
      </w: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  <w:p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A5212C">
            <w:pPr>
              <w:rPr>
                <w:rFonts w:ascii="Arial Rounded MT Bold" w:hAnsi="Arial Rounded MT Bold"/>
              </w:rPr>
            </w:pPr>
          </w:p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9B5E55" w:rsidRDefault="009B5E55" w:rsidP="00D82820">
      <w:pPr>
        <w:spacing w:after="0" w:line="240" w:lineRule="auto"/>
        <w:rPr>
          <w:rFonts w:ascii="Arial Rounded MT Bold" w:hAnsi="Arial Rounded MT Bold"/>
        </w:rPr>
      </w:pPr>
    </w:p>
    <w:sectPr w:rsidR="009B5E55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63"/>
    <w:rsid w:val="000200C5"/>
    <w:rsid w:val="00055D4A"/>
    <w:rsid w:val="00090039"/>
    <w:rsid w:val="000A6CEB"/>
    <w:rsid w:val="00106228"/>
    <w:rsid w:val="00111268"/>
    <w:rsid w:val="001A0102"/>
    <w:rsid w:val="001A70AE"/>
    <w:rsid w:val="001B2D28"/>
    <w:rsid w:val="001D2F1F"/>
    <w:rsid w:val="001F2A99"/>
    <w:rsid w:val="00222ADA"/>
    <w:rsid w:val="00226677"/>
    <w:rsid w:val="00262F97"/>
    <w:rsid w:val="002E0F23"/>
    <w:rsid w:val="00307280"/>
    <w:rsid w:val="00307C98"/>
    <w:rsid w:val="003150E6"/>
    <w:rsid w:val="003424A4"/>
    <w:rsid w:val="0036115B"/>
    <w:rsid w:val="0036219C"/>
    <w:rsid w:val="003C0795"/>
    <w:rsid w:val="003E5750"/>
    <w:rsid w:val="00405670"/>
    <w:rsid w:val="00405BE7"/>
    <w:rsid w:val="00411C8E"/>
    <w:rsid w:val="004271C9"/>
    <w:rsid w:val="00487979"/>
    <w:rsid w:val="005048D7"/>
    <w:rsid w:val="00543FC8"/>
    <w:rsid w:val="005B0E9D"/>
    <w:rsid w:val="005F366F"/>
    <w:rsid w:val="005F454D"/>
    <w:rsid w:val="00632C31"/>
    <w:rsid w:val="0065250C"/>
    <w:rsid w:val="00693709"/>
    <w:rsid w:val="00693749"/>
    <w:rsid w:val="006A3C54"/>
    <w:rsid w:val="006B47D8"/>
    <w:rsid w:val="00723775"/>
    <w:rsid w:val="00757A7C"/>
    <w:rsid w:val="0078328A"/>
    <w:rsid w:val="007D0D2C"/>
    <w:rsid w:val="00802C2B"/>
    <w:rsid w:val="00817C38"/>
    <w:rsid w:val="00822ADB"/>
    <w:rsid w:val="008376A1"/>
    <w:rsid w:val="008A324F"/>
    <w:rsid w:val="008A6243"/>
    <w:rsid w:val="008F1056"/>
    <w:rsid w:val="00910265"/>
    <w:rsid w:val="009145E7"/>
    <w:rsid w:val="00915641"/>
    <w:rsid w:val="00932D67"/>
    <w:rsid w:val="00954E63"/>
    <w:rsid w:val="009947DF"/>
    <w:rsid w:val="009B2A87"/>
    <w:rsid w:val="009B5E55"/>
    <w:rsid w:val="00A72F0B"/>
    <w:rsid w:val="00AB2320"/>
    <w:rsid w:val="00AD0618"/>
    <w:rsid w:val="00B134E7"/>
    <w:rsid w:val="00B156B2"/>
    <w:rsid w:val="00B272B5"/>
    <w:rsid w:val="00B2745A"/>
    <w:rsid w:val="00B612F1"/>
    <w:rsid w:val="00B71644"/>
    <w:rsid w:val="00BB5381"/>
    <w:rsid w:val="00BE0466"/>
    <w:rsid w:val="00C57BD8"/>
    <w:rsid w:val="00C80AE8"/>
    <w:rsid w:val="00C83C45"/>
    <w:rsid w:val="00C846AB"/>
    <w:rsid w:val="00CA7A83"/>
    <w:rsid w:val="00D50902"/>
    <w:rsid w:val="00D57C0D"/>
    <w:rsid w:val="00D635EC"/>
    <w:rsid w:val="00D742E1"/>
    <w:rsid w:val="00D82820"/>
    <w:rsid w:val="00DA2E6C"/>
    <w:rsid w:val="00DC5870"/>
    <w:rsid w:val="00DE0D27"/>
    <w:rsid w:val="00DF262B"/>
    <w:rsid w:val="00E43DC8"/>
    <w:rsid w:val="00E82AE3"/>
    <w:rsid w:val="00ED5DD6"/>
    <w:rsid w:val="00F4210B"/>
    <w:rsid w:val="00F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70A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28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70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70A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28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70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s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9CC1-F391-41A8-A7CF-7BAE24DC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mazur-giel_sylwia</cp:lastModifiedBy>
  <cp:revision>2</cp:revision>
  <cp:lastPrinted>2019-09-30T10:42:00Z</cp:lastPrinted>
  <dcterms:created xsi:type="dcterms:W3CDTF">2019-10-02T09:48:00Z</dcterms:created>
  <dcterms:modified xsi:type="dcterms:W3CDTF">2019-10-02T09:48:00Z</dcterms:modified>
</cp:coreProperties>
</file>